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6A1BB967"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w:t>
      </w:r>
      <w:proofErr w:type="gramStart"/>
      <w:r w:rsidRPr="009D2736">
        <w:rPr>
          <w:rFonts w:ascii="Constantia" w:hAnsi="Constantia"/>
          <w:b/>
          <w:bCs/>
        </w:rPr>
        <w:t xml:space="preserve">Monday </w:t>
      </w:r>
      <w:r w:rsidR="004633CC">
        <w:rPr>
          <w:rFonts w:ascii="Constantia" w:hAnsi="Constantia"/>
          <w:b/>
          <w:bCs/>
        </w:rPr>
        <w:t xml:space="preserve"> </w:t>
      </w:r>
      <w:r w:rsidR="004D29D7">
        <w:rPr>
          <w:rFonts w:ascii="Constantia" w:hAnsi="Constantia"/>
          <w:b/>
          <w:bCs/>
        </w:rPr>
        <w:t>20</w:t>
      </w:r>
      <w:proofErr w:type="gramEnd"/>
      <w:r w:rsidR="00A505CE">
        <w:rPr>
          <w:rFonts w:ascii="Constantia" w:hAnsi="Constantia"/>
          <w:b/>
          <w:bCs/>
        </w:rPr>
        <w:t xml:space="preserve"> </w:t>
      </w:r>
      <w:r w:rsidR="001D7966">
        <w:rPr>
          <w:rFonts w:ascii="Constantia" w:hAnsi="Constantia"/>
          <w:b/>
          <w:bCs/>
        </w:rPr>
        <w:t xml:space="preserve"> </w:t>
      </w:r>
      <w:r w:rsidR="004D29D7">
        <w:rPr>
          <w:rFonts w:ascii="Constantia" w:hAnsi="Constantia"/>
          <w:b/>
          <w:bCs/>
        </w:rPr>
        <w:t xml:space="preserve">January </w:t>
      </w:r>
      <w:r w:rsidR="001D7966">
        <w:rPr>
          <w:rFonts w:ascii="Constantia" w:hAnsi="Constantia"/>
          <w:b/>
          <w:bCs/>
        </w:rPr>
        <w:t xml:space="preserve"> </w:t>
      </w:r>
      <w:r w:rsidRPr="009D2736">
        <w:rPr>
          <w:rFonts w:ascii="Constantia" w:hAnsi="Constantia"/>
          <w:b/>
          <w:bCs/>
        </w:rPr>
        <w:t>202</w:t>
      </w:r>
      <w:r w:rsidR="004D29D7">
        <w:rPr>
          <w:rFonts w:ascii="Constantia" w:hAnsi="Constantia"/>
          <w:b/>
          <w:bCs/>
        </w:rPr>
        <w:t>5</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45F341E2" w14:textId="66D1450A" w:rsidR="004D29D7" w:rsidRDefault="009D2736" w:rsidP="004D29D7">
      <w:pPr>
        <w:rPr>
          <w:rFonts w:ascii="Constantia" w:hAnsi="Constantia"/>
        </w:rPr>
      </w:pPr>
      <w:r>
        <w:rPr>
          <w:rFonts w:ascii="Constantia" w:hAnsi="Constantia"/>
          <w:b/>
          <w:bCs/>
        </w:rPr>
        <w:t>Parish Councillors:</w:t>
      </w:r>
      <w:r w:rsidRPr="009D2736">
        <w:rPr>
          <w:rFonts w:ascii="Constantia" w:hAnsi="Constantia"/>
        </w:rPr>
        <w:t xml:space="preserve"> </w:t>
      </w:r>
      <w:r w:rsidR="004D29D7">
        <w:rPr>
          <w:rFonts w:ascii="Constantia" w:hAnsi="Constantia"/>
        </w:rPr>
        <w:t>Caunce, Ellis, Finch, Mason</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2A05131B" w:rsidR="009D2736" w:rsidRDefault="009D2736" w:rsidP="009D2736">
      <w:pPr>
        <w:rPr>
          <w:rFonts w:ascii="Constantia" w:hAnsi="Constantia"/>
        </w:rPr>
      </w:pPr>
      <w:r>
        <w:rPr>
          <w:rFonts w:ascii="Constantia" w:hAnsi="Constantia"/>
          <w:b/>
          <w:bCs/>
        </w:rPr>
        <w:t>Residents</w:t>
      </w:r>
      <w:r w:rsidR="00AC3F08">
        <w:rPr>
          <w:rFonts w:ascii="Constantia" w:hAnsi="Constantia"/>
          <w:b/>
          <w:bCs/>
        </w:rPr>
        <w:t>:</w:t>
      </w:r>
      <w:r w:rsidR="008823B0">
        <w:rPr>
          <w:rFonts w:ascii="Constantia" w:hAnsi="Constantia"/>
          <w:b/>
          <w:bCs/>
        </w:rPr>
        <w:t xml:space="preserve"> </w:t>
      </w:r>
      <w:r w:rsidR="008823B0" w:rsidRPr="008823B0">
        <w:rPr>
          <w:rFonts w:ascii="Constantia" w:hAnsi="Constantia"/>
        </w:rPr>
        <w:t>One</w:t>
      </w:r>
      <w:r w:rsidR="004D29D7">
        <w:rPr>
          <w:rFonts w:ascii="Constantia" w:hAnsi="Constantia"/>
        </w:rPr>
        <w:t xml:space="preserve"> – A McLaughlin (Knowle Green Representative)</w:t>
      </w:r>
    </w:p>
    <w:p w14:paraId="7822E3D0" w14:textId="50E3B3B8" w:rsidR="009D2736" w:rsidRDefault="009D2736" w:rsidP="00083549">
      <w:pPr>
        <w:rPr>
          <w:rFonts w:ascii="Constantia" w:hAnsi="Constantia"/>
        </w:rPr>
      </w:pPr>
      <w:r>
        <w:rPr>
          <w:rFonts w:ascii="Constantia" w:hAnsi="Constantia"/>
          <w:b/>
          <w:bCs/>
        </w:rPr>
        <w:t xml:space="preserve">Apologies: </w:t>
      </w:r>
      <w:r w:rsidR="004E2E9E">
        <w:rPr>
          <w:rFonts w:ascii="Constantia" w:hAnsi="Constantia"/>
        </w:rPr>
        <w:t>Cllr</w:t>
      </w:r>
      <w:r w:rsidR="00973872">
        <w:rPr>
          <w:rFonts w:ascii="Constantia" w:hAnsi="Constantia"/>
        </w:rPr>
        <w:t>s</w:t>
      </w:r>
      <w:r w:rsidR="004D29D7">
        <w:rPr>
          <w:rFonts w:ascii="Constantia" w:hAnsi="Constantia"/>
        </w:rPr>
        <w:t xml:space="preserve"> </w:t>
      </w:r>
      <w:proofErr w:type="gramStart"/>
      <w:r w:rsidR="004D29D7">
        <w:rPr>
          <w:rFonts w:ascii="Constantia" w:hAnsi="Constantia"/>
        </w:rPr>
        <w:t>Cromie</w:t>
      </w:r>
      <w:r>
        <w:rPr>
          <w:rFonts w:ascii="Constantia" w:hAnsi="Constantia"/>
          <w:b/>
          <w:bCs/>
        </w:rPr>
        <w:t xml:space="preserve">, </w:t>
      </w:r>
      <w:r>
        <w:rPr>
          <w:rFonts w:ascii="Constantia" w:hAnsi="Constantia"/>
        </w:rPr>
        <w:t xml:space="preserve"> </w:t>
      </w:r>
      <w:r w:rsidR="004D29D7">
        <w:rPr>
          <w:rFonts w:ascii="Constantia" w:hAnsi="Constantia"/>
        </w:rPr>
        <w:t>Dickinson</w:t>
      </w:r>
      <w:proofErr w:type="gramEnd"/>
      <w:r w:rsidR="004D29D7">
        <w:rPr>
          <w:rFonts w:ascii="Constantia" w:hAnsi="Constantia"/>
        </w:rPr>
        <w:t>, Yates</w:t>
      </w:r>
    </w:p>
    <w:p w14:paraId="0BC09059" w14:textId="77777777" w:rsidR="00970725" w:rsidRDefault="00970725" w:rsidP="00083549">
      <w:pPr>
        <w:rPr>
          <w:rFonts w:ascii="Constantia" w:hAnsi="Constantia"/>
        </w:rPr>
      </w:pPr>
    </w:p>
    <w:p w14:paraId="7AC6C89E" w14:textId="5D3FBD8E" w:rsidR="009D2736" w:rsidRDefault="004D29D7" w:rsidP="00C36D13">
      <w:pPr>
        <w:ind w:left="0"/>
        <w:rPr>
          <w:rFonts w:ascii="Constantia" w:hAnsi="Constantia"/>
        </w:rPr>
      </w:pPr>
      <w:r>
        <w:rPr>
          <w:rFonts w:ascii="Constantia" w:hAnsi="Constantia"/>
          <w:b/>
          <w:bCs/>
        </w:rPr>
        <w:t>47</w:t>
      </w:r>
      <w:r w:rsidR="00C36D13">
        <w:rPr>
          <w:rFonts w:ascii="Constantia" w:hAnsi="Constantia"/>
          <w:b/>
          <w:bCs/>
        </w:rPr>
        <w:t xml:space="preserve">   </w:t>
      </w:r>
      <w:r w:rsidR="00CB5E77">
        <w:rPr>
          <w:rFonts w:ascii="Constantia" w:hAnsi="Constantia"/>
          <w:b/>
          <w:bCs/>
        </w:rPr>
        <w:t>DECLARATIONS OF INTEREST</w:t>
      </w:r>
      <w:r w:rsidR="009D2736" w:rsidRPr="009D2736">
        <w:rPr>
          <w:rFonts w:ascii="Constantia" w:hAnsi="Constantia"/>
          <w:b/>
          <w:bCs/>
        </w:rPr>
        <w:t>:</w:t>
      </w:r>
      <w:r w:rsidR="009D2736">
        <w:rPr>
          <w:rFonts w:ascii="Constantia" w:hAnsi="Constantia"/>
        </w:rPr>
        <w:t xml:space="preserve"> None</w:t>
      </w:r>
    </w:p>
    <w:p w14:paraId="2EE0E79D" w14:textId="77777777" w:rsidR="00970725" w:rsidRDefault="005F3857" w:rsidP="00970725">
      <w:pPr>
        <w:spacing w:after="0"/>
        <w:ind w:left="0"/>
        <w:rPr>
          <w:rFonts w:ascii="Constantia" w:hAnsi="Constantia"/>
          <w:b/>
          <w:bCs/>
        </w:rPr>
      </w:pPr>
      <w:r>
        <w:rPr>
          <w:rFonts w:ascii="Constantia" w:hAnsi="Constantia"/>
          <w:b/>
          <w:bCs/>
        </w:rPr>
        <w:t>4</w:t>
      </w:r>
      <w:r w:rsidR="004D29D7">
        <w:rPr>
          <w:rFonts w:ascii="Constantia" w:hAnsi="Constantia"/>
          <w:b/>
          <w:bCs/>
        </w:rPr>
        <w:t>8</w:t>
      </w:r>
      <w:r w:rsidR="00C36D13">
        <w:rPr>
          <w:rFonts w:ascii="Constantia" w:hAnsi="Constantia"/>
          <w:b/>
          <w:bCs/>
        </w:rPr>
        <w:t xml:space="preserve">    </w:t>
      </w:r>
      <w:r w:rsidR="00CB5E77">
        <w:rPr>
          <w:rFonts w:ascii="Constantia" w:hAnsi="Constantia"/>
          <w:b/>
          <w:bCs/>
        </w:rPr>
        <w:t>PUBLIC PARTICIPATION</w:t>
      </w:r>
      <w:r w:rsidR="002A5DAC">
        <w:rPr>
          <w:rFonts w:ascii="Constantia" w:hAnsi="Constantia"/>
          <w:b/>
          <w:bCs/>
        </w:rPr>
        <w:t>:</w:t>
      </w:r>
      <w:r w:rsidR="00970725">
        <w:rPr>
          <w:rFonts w:ascii="Constantia" w:hAnsi="Constantia"/>
          <w:b/>
          <w:bCs/>
        </w:rPr>
        <w:t xml:space="preserve"> </w:t>
      </w:r>
    </w:p>
    <w:p w14:paraId="293C1629" w14:textId="77777777" w:rsidR="00970725" w:rsidRDefault="00970725" w:rsidP="00970725">
      <w:pPr>
        <w:spacing w:after="0"/>
        <w:ind w:left="0"/>
        <w:rPr>
          <w:rFonts w:ascii="Constantia" w:hAnsi="Constantia"/>
          <w:b/>
          <w:bCs/>
        </w:rPr>
      </w:pPr>
    </w:p>
    <w:p w14:paraId="2D5A651D" w14:textId="1242B251" w:rsidR="00970725" w:rsidRDefault="00970725" w:rsidP="00970725">
      <w:pPr>
        <w:spacing w:after="0"/>
        <w:ind w:left="0"/>
        <w:rPr>
          <w:rFonts w:ascii="Constantia" w:hAnsi="Constantia"/>
        </w:rPr>
      </w:pPr>
      <w:r>
        <w:rPr>
          <w:rFonts w:ascii="Constantia" w:hAnsi="Constantia"/>
        </w:rPr>
        <w:t xml:space="preserve">The Knowle Green Representative raised again the problem of speeding in Knowle Green.  </w:t>
      </w:r>
      <w:r>
        <w:rPr>
          <w:rFonts w:ascii="Constantia" w:hAnsi="Constantia"/>
        </w:rPr>
        <w:br/>
        <w:t>the possibility of installing a warning sign was revisited.  The need to install a metal post was acknowledged.  Meeting proposed for later in the week.</w:t>
      </w:r>
    </w:p>
    <w:p w14:paraId="44EE329F" w14:textId="77777777" w:rsidR="00970725" w:rsidRPr="00970725" w:rsidRDefault="00970725" w:rsidP="00970725">
      <w:pPr>
        <w:spacing w:after="0"/>
        <w:ind w:left="0"/>
        <w:rPr>
          <w:rFonts w:ascii="Constantia" w:hAnsi="Constantia"/>
        </w:rPr>
      </w:pPr>
    </w:p>
    <w:p w14:paraId="08308805" w14:textId="77777777" w:rsidR="00970725" w:rsidRDefault="005F3857" w:rsidP="00C36D13">
      <w:pPr>
        <w:tabs>
          <w:tab w:val="left" w:pos="1610"/>
        </w:tabs>
        <w:ind w:left="0"/>
        <w:rPr>
          <w:rFonts w:ascii="Constantia" w:hAnsi="Constantia"/>
        </w:rPr>
      </w:pPr>
      <w:r>
        <w:rPr>
          <w:rFonts w:ascii="Constantia" w:hAnsi="Constantia"/>
          <w:b/>
          <w:bCs/>
        </w:rPr>
        <w:t>4</w:t>
      </w:r>
      <w:r w:rsidR="004D29D7">
        <w:rPr>
          <w:rFonts w:ascii="Constantia" w:hAnsi="Constantia"/>
          <w:b/>
          <w:bCs/>
        </w:rPr>
        <w:t>9</w:t>
      </w:r>
      <w:r w:rsidR="00C36D13">
        <w:rPr>
          <w:rFonts w:ascii="Constantia" w:hAnsi="Constantia"/>
          <w:b/>
          <w:bCs/>
        </w:rPr>
        <w:t xml:space="preserve"> </w:t>
      </w:r>
      <w:proofErr w:type="gramStart"/>
      <w:r w:rsidR="00CB5E77" w:rsidRPr="00CB5E77">
        <w:rPr>
          <w:rFonts w:ascii="Constantia" w:hAnsi="Constantia"/>
          <w:b/>
          <w:bCs/>
        </w:rPr>
        <w:t>CONFIRMATION</w:t>
      </w:r>
      <w:proofErr w:type="gramEnd"/>
      <w:r w:rsidR="00CB5E77" w:rsidRPr="00CB5E77">
        <w:rPr>
          <w:rFonts w:ascii="Constantia" w:hAnsi="Constantia"/>
          <w:b/>
          <w:bCs/>
        </w:rPr>
        <w:t xml:space="preserve"> OF MINUTES</w:t>
      </w:r>
      <w:r w:rsidR="00CB5E77">
        <w:rPr>
          <w:rFonts w:ascii="Constantia" w:hAnsi="Constantia"/>
        </w:rPr>
        <w:t xml:space="preserve">: </w:t>
      </w:r>
    </w:p>
    <w:p w14:paraId="3F33E581" w14:textId="23BF97D5" w:rsidR="00CB5E77" w:rsidRDefault="00CB5E77" w:rsidP="00C36D13">
      <w:pPr>
        <w:tabs>
          <w:tab w:val="left" w:pos="1610"/>
        </w:tabs>
        <w:ind w:left="0"/>
        <w:rPr>
          <w:rFonts w:ascii="Constantia" w:hAnsi="Constantia"/>
        </w:rPr>
      </w:pPr>
      <w:r>
        <w:rPr>
          <w:rFonts w:ascii="Constantia" w:hAnsi="Constantia"/>
        </w:rPr>
        <w:t>The Minutes of the meeting</w:t>
      </w:r>
      <w:r w:rsidR="00295CD9">
        <w:rPr>
          <w:rFonts w:ascii="Constantia" w:hAnsi="Constantia"/>
        </w:rPr>
        <w:t xml:space="preserve"> </w:t>
      </w:r>
      <w:r w:rsidR="0058171F">
        <w:rPr>
          <w:rFonts w:ascii="Constantia" w:hAnsi="Constantia"/>
        </w:rPr>
        <w:t xml:space="preserve">on </w:t>
      </w:r>
      <w:r w:rsidR="00970725">
        <w:rPr>
          <w:rFonts w:ascii="Constantia" w:hAnsi="Constantia"/>
        </w:rPr>
        <w:t xml:space="preserve">9 December </w:t>
      </w:r>
      <w:r>
        <w:rPr>
          <w:rFonts w:ascii="Constantia" w:hAnsi="Constantia"/>
        </w:rPr>
        <w:t>were confirme</w:t>
      </w:r>
      <w:r w:rsidR="00DC2BF2">
        <w:rPr>
          <w:rFonts w:ascii="Constantia" w:hAnsi="Constantia"/>
        </w:rPr>
        <w:t>d</w:t>
      </w:r>
      <w:r w:rsidR="00C36D13">
        <w:rPr>
          <w:rFonts w:ascii="Constantia" w:hAnsi="Constantia"/>
        </w:rPr>
        <w:t xml:space="preserve"> </w:t>
      </w:r>
      <w:r>
        <w:rPr>
          <w:rFonts w:ascii="Constantia" w:hAnsi="Constantia"/>
        </w:rPr>
        <w:t>and duly signed.</w:t>
      </w:r>
    </w:p>
    <w:p w14:paraId="1F7AC831" w14:textId="024B7C7B" w:rsidR="00CB5E77" w:rsidRDefault="004D29D7" w:rsidP="00C36D13">
      <w:pPr>
        <w:tabs>
          <w:tab w:val="left" w:pos="1610"/>
        </w:tabs>
        <w:ind w:left="0"/>
        <w:rPr>
          <w:rFonts w:ascii="Constantia" w:hAnsi="Constantia"/>
        </w:rPr>
      </w:pPr>
      <w:proofErr w:type="gramStart"/>
      <w:r>
        <w:rPr>
          <w:rFonts w:ascii="Constantia" w:hAnsi="Constantia"/>
          <w:b/>
          <w:bCs/>
        </w:rPr>
        <w:t>50</w:t>
      </w:r>
      <w:r w:rsidR="00C36D13">
        <w:rPr>
          <w:rFonts w:ascii="Constantia" w:hAnsi="Constantia"/>
          <w:b/>
          <w:bCs/>
        </w:rPr>
        <w:t xml:space="preserve"> </w:t>
      </w:r>
      <w:r w:rsidR="00CB5E77">
        <w:rPr>
          <w:rFonts w:ascii="Constantia" w:hAnsi="Constantia"/>
          <w:b/>
          <w:bCs/>
        </w:rPr>
        <w:t xml:space="preserve"> MATTERS</w:t>
      </w:r>
      <w:proofErr w:type="gramEnd"/>
      <w:r w:rsidR="00CB5E77">
        <w:rPr>
          <w:rFonts w:ascii="Constantia" w:hAnsi="Constantia"/>
          <w:b/>
          <w:bCs/>
        </w:rPr>
        <w:t xml:space="preserve"> ARISING</w:t>
      </w:r>
      <w:r w:rsidR="00CB5E77" w:rsidRPr="00CB5E77">
        <w:rPr>
          <w:rFonts w:ascii="Constantia" w:hAnsi="Constantia"/>
        </w:rPr>
        <w:t>:</w:t>
      </w:r>
      <w:r w:rsidR="00CB5E77">
        <w:rPr>
          <w:rFonts w:ascii="Constantia" w:hAnsi="Constantia"/>
        </w:rPr>
        <w:t xml:space="preserve">  </w:t>
      </w:r>
    </w:p>
    <w:p w14:paraId="7BC0FF2F" w14:textId="0C1C3EF0" w:rsidR="004E466D" w:rsidRDefault="004E466D" w:rsidP="00C36D13">
      <w:pPr>
        <w:tabs>
          <w:tab w:val="left" w:pos="1610"/>
        </w:tabs>
        <w:ind w:left="0"/>
        <w:rPr>
          <w:rFonts w:ascii="Constantia" w:hAnsi="Constantia"/>
        </w:rPr>
      </w:pPr>
      <w:proofErr w:type="gramStart"/>
      <w:r>
        <w:rPr>
          <w:rFonts w:ascii="Constantia" w:hAnsi="Constantia"/>
        </w:rPr>
        <w:t>50.1  The</w:t>
      </w:r>
      <w:proofErr w:type="gramEnd"/>
      <w:r>
        <w:rPr>
          <w:rFonts w:ascii="Constantia" w:hAnsi="Constantia"/>
        </w:rPr>
        <w:t xml:space="preserve"> continuing issue of the </w:t>
      </w:r>
      <w:r w:rsidRPr="004E466D">
        <w:rPr>
          <w:rFonts w:ascii="Constantia" w:hAnsi="Constantia"/>
          <w:b/>
          <w:bCs/>
        </w:rPr>
        <w:t>lifesaving ring</w:t>
      </w:r>
      <w:r>
        <w:rPr>
          <w:rFonts w:ascii="Constantia" w:hAnsi="Constantia"/>
        </w:rPr>
        <w:t xml:space="preserve"> removal was revisited.  There was an expressed desire to have the ring returned to its original position, despite some voiced concerns about possible vandalism.  The </w:t>
      </w:r>
      <w:proofErr w:type="gramStart"/>
      <w:r>
        <w:rPr>
          <w:rFonts w:ascii="Constantia" w:hAnsi="Constantia"/>
        </w:rPr>
        <w:t>general consensus</w:t>
      </w:r>
      <w:proofErr w:type="gramEnd"/>
      <w:r>
        <w:rPr>
          <w:rFonts w:ascii="Constantia" w:hAnsi="Constantia"/>
        </w:rPr>
        <w:t xml:space="preserve"> was that it should be returned.</w:t>
      </w:r>
    </w:p>
    <w:p w14:paraId="52DD5D1C" w14:textId="0F6B337E" w:rsidR="004E466D" w:rsidRDefault="004E466D" w:rsidP="00C36D13">
      <w:pPr>
        <w:tabs>
          <w:tab w:val="left" w:pos="1610"/>
        </w:tabs>
        <w:ind w:left="0"/>
        <w:rPr>
          <w:rFonts w:ascii="Constantia" w:hAnsi="Constantia"/>
        </w:rPr>
      </w:pPr>
      <w:proofErr w:type="gramStart"/>
      <w:r>
        <w:rPr>
          <w:rFonts w:ascii="Constantia" w:hAnsi="Constantia"/>
        </w:rPr>
        <w:t>50.2  The</w:t>
      </w:r>
      <w:proofErr w:type="gramEnd"/>
      <w:r>
        <w:rPr>
          <w:rFonts w:ascii="Constantia" w:hAnsi="Constantia"/>
        </w:rPr>
        <w:t xml:space="preserve">  </w:t>
      </w:r>
      <w:r w:rsidRPr="004E466D">
        <w:rPr>
          <w:rFonts w:ascii="Constantia" w:hAnsi="Constantia"/>
          <w:b/>
          <w:bCs/>
        </w:rPr>
        <w:t>Village Noticeboard</w:t>
      </w:r>
      <w:r>
        <w:rPr>
          <w:rFonts w:ascii="Constantia" w:hAnsi="Constantia"/>
        </w:rPr>
        <w:t xml:space="preserve"> proposal had gained some traction.  The owners of the Potters Barn property had agreed for it to be mounted on the wall of the property.  There were no known objections.  Some research had been carried out as to likely costs, designs and proposed siting of the board.  </w:t>
      </w:r>
    </w:p>
    <w:p w14:paraId="7417C28E" w14:textId="1CFC3D5E" w:rsidR="004E466D" w:rsidRDefault="004E466D" w:rsidP="00C36D13">
      <w:pPr>
        <w:tabs>
          <w:tab w:val="left" w:pos="1610"/>
        </w:tabs>
        <w:ind w:left="0"/>
        <w:rPr>
          <w:rFonts w:ascii="Constantia" w:hAnsi="Constantia"/>
        </w:rPr>
      </w:pPr>
      <w:r>
        <w:rPr>
          <w:rFonts w:ascii="Constantia" w:hAnsi="Constantia"/>
        </w:rPr>
        <w:t xml:space="preserve">50.3 – </w:t>
      </w:r>
      <w:r w:rsidRPr="004E466D">
        <w:rPr>
          <w:rFonts w:ascii="Constantia" w:hAnsi="Constantia"/>
          <w:b/>
          <w:bCs/>
        </w:rPr>
        <w:t>Riverside Bench Restorations.</w:t>
      </w:r>
      <w:r>
        <w:rPr>
          <w:rFonts w:ascii="Constantia" w:hAnsi="Constantia"/>
        </w:rPr>
        <w:t xml:space="preserve">  It was reported that work had already begun on the restoration and new fixings for the restored benches.  Old concrete and fixings had </w:t>
      </w:r>
      <w:r w:rsidR="00DA0E71">
        <w:rPr>
          <w:rFonts w:ascii="Constantia" w:hAnsi="Constantia"/>
        </w:rPr>
        <w:t xml:space="preserve">also </w:t>
      </w:r>
      <w:r>
        <w:rPr>
          <w:rFonts w:ascii="Constantia" w:hAnsi="Constantia"/>
        </w:rPr>
        <w:t>been removed</w:t>
      </w:r>
      <w:r w:rsidR="00DA0E71">
        <w:rPr>
          <w:rFonts w:ascii="Constantia" w:hAnsi="Constantia"/>
        </w:rPr>
        <w:t>.</w:t>
      </w:r>
    </w:p>
    <w:p w14:paraId="6DD01E84" w14:textId="0953133E" w:rsidR="00DA0E71" w:rsidRDefault="00DA0E71" w:rsidP="00C36D13">
      <w:pPr>
        <w:tabs>
          <w:tab w:val="left" w:pos="1610"/>
        </w:tabs>
        <w:ind w:left="0"/>
        <w:rPr>
          <w:rFonts w:ascii="Constantia" w:hAnsi="Constantia"/>
        </w:rPr>
      </w:pPr>
      <w:r>
        <w:rPr>
          <w:rFonts w:ascii="Constantia" w:hAnsi="Constantia"/>
        </w:rPr>
        <w:t xml:space="preserve">50.4 – </w:t>
      </w:r>
      <w:r w:rsidRPr="00DA0E71">
        <w:rPr>
          <w:rFonts w:ascii="Constantia" w:hAnsi="Constantia"/>
          <w:b/>
          <w:bCs/>
        </w:rPr>
        <w:t>Restoration of removed Post Box</w:t>
      </w:r>
      <w:r>
        <w:rPr>
          <w:rFonts w:ascii="Constantia" w:hAnsi="Constantia"/>
        </w:rPr>
        <w:t xml:space="preserve">.  Clerk continue to pursue, then to write to </w:t>
      </w:r>
      <w:proofErr w:type="gramStart"/>
      <w:r>
        <w:rPr>
          <w:rFonts w:ascii="Constantia" w:hAnsi="Constantia"/>
        </w:rPr>
        <w:t>Parish  Councillor</w:t>
      </w:r>
      <w:proofErr w:type="gramEnd"/>
      <w:r>
        <w:rPr>
          <w:rFonts w:ascii="Constantia" w:hAnsi="Constantia"/>
        </w:rPr>
        <w:t xml:space="preserve">  Ellis MP to pursue on our behalf.</w:t>
      </w:r>
    </w:p>
    <w:p w14:paraId="4F72A499" w14:textId="46503F08" w:rsidR="009774E0" w:rsidRDefault="004D29D7" w:rsidP="00376BAB">
      <w:pPr>
        <w:tabs>
          <w:tab w:val="left" w:pos="1610"/>
        </w:tabs>
        <w:ind w:left="0"/>
        <w:rPr>
          <w:rFonts w:ascii="Constantia" w:hAnsi="Constantia"/>
          <w:b/>
          <w:bCs/>
        </w:rPr>
      </w:pPr>
      <w:r>
        <w:rPr>
          <w:rFonts w:ascii="Constantia" w:hAnsi="Constantia"/>
          <w:b/>
          <w:bCs/>
        </w:rPr>
        <w:t>51</w:t>
      </w:r>
      <w:r w:rsidR="000C2E7D">
        <w:rPr>
          <w:rFonts w:ascii="Constantia" w:hAnsi="Constantia"/>
          <w:b/>
          <w:bCs/>
        </w:rPr>
        <w:t xml:space="preserve"> </w:t>
      </w:r>
      <w:r w:rsidR="00C36D13">
        <w:rPr>
          <w:rFonts w:ascii="Constantia" w:hAnsi="Constantia"/>
          <w:b/>
          <w:bCs/>
        </w:rPr>
        <w:t xml:space="preserve">   </w:t>
      </w:r>
      <w:r w:rsidR="00584E50" w:rsidRPr="00376BAB">
        <w:rPr>
          <w:rFonts w:ascii="Constantia" w:hAnsi="Constantia"/>
          <w:b/>
          <w:bCs/>
        </w:rPr>
        <w:t>PLANNING APPLICATIONS:</w:t>
      </w:r>
    </w:p>
    <w:p w14:paraId="6E71F63D" w14:textId="393DE0C5" w:rsidR="00DA0E71" w:rsidRPr="000678A5" w:rsidRDefault="00DA0E71" w:rsidP="00376BAB">
      <w:pPr>
        <w:tabs>
          <w:tab w:val="left" w:pos="1610"/>
        </w:tabs>
        <w:ind w:left="0"/>
        <w:rPr>
          <w:rFonts w:ascii="Constantia" w:hAnsi="Constantia"/>
        </w:rPr>
      </w:pPr>
      <w:r w:rsidRPr="000678A5">
        <w:rPr>
          <w:rFonts w:ascii="Constantia" w:hAnsi="Constantia"/>
        </w:rPr>
        <w:t xml:space="preserve">Recent issues to do with Planning Application </w:t>
      </w:r>
      <w:r w:rsidR="000678A5" w:rsidRPr="000678A5">
        <w:rPr>
          <w:rFonts w:ascii="Constantia" w:hAnsi="Constantia"/>
        </w:rPr>
        <w:t>notifications were raised</w:t>
      </w:r>
      <w:r w:rsidR="000678A5">
        <w:rPr>
          <w:rFonts w:ascii="Constantia" w:hAnsi="Constantia"/>
        </w:rPr>
        <w:t xml:space="preserve">; in that the majority being notified for Ribchester were NOT for properties situated in Ribchester itself.  For example, any address for Ribchester Road was forwarded to this Council, even though the actual address was for Clayton-le-Dale.  A similar problem arose with Planning Applications for Langho.  There was only one during the previous month which was related to Ribchester (5 Church Street) which was notified during the Christmas period and had not been picked up in time to respond. </w:t>
      </w:r>
    </w:p>
    <w:p w14:paraId="54E58D94" w14:textId="74535494" w:rsidR="00004070" w:rsidRDefault="004D29D7" w:rsidP="00376BAB">
      <w:pPr>
        <w:tabs>
          <w:tab w:val="left" w:pos="1610"/>
        </w:tabs>
        <w:ind w:left="0"/>
        <w:rPr>
          <w:rFonts w:ascii="Constantia" w:hAnsi="Constantia"/>
          <w:b/>
          <w:bCs/>
        </w:rPr>
      </w:pPr>
      <w:proofErr w:type="gramStart"/>
      <w:r>
        <w:rPr>
          <w:rFonts w:ascii="Constantia" w:hAnsi="Constantia"/>
        </w:rPr>
        <w:t>52</w:t>
      </w:r>
      <w:r w:rsidR="00C36D13">
        <w:rPr>
          <w:rFonts w:ascii="Constantia" w:hAnsi="Constantia"/>
          <w:b/>
          <w:bCs/>
        </w:rPr>
        <w:t xml:space="preserve">  </w:t>
      </w:r>
      <w:r w:rsidR="00376BAB" w:rsidRPr="00376BAB">
        <w:rPr>
          <w:rFonts w:ascii="Constantia" w:hAnsi="Constantia"/>
          <w:b/>
          <w:bCs/>
        </w:rPr>
        <w:t>FINANCIAL</w:t>
      </w:r>
      <w:proofErr w:type="gramEnd"/>
      <w:r w:rsidR="00376BAB" w:rsidRPr="00376BAB">
        <w:rPr>
          <w:rFonts w:ascii="Constantia" w:hAnsi="Constantia"/>
          <w:b/>
          <w:bCs/>
        </w:rPr>
        <w:t xml:space="preserve"> MATTERS</w:t>
      </w:r>
    </w:p>
    <w:p w14:paraId="034DAD6E" w14:textId="5ED7167C" w:rsidR="000678A5" w:rsidRDefault="000678A5" w:rsidP="00376BAB">
      <w:pPr>
        <w:tabs>
          <w:tab w:val="left" w:pos="1610"/>
        </w:tabs>
        <w:ind w:left="0"/>
        <w:rPr>
          <w:rFonts w:ascii="Constantia" w:hAnsi="Constantia"/>
        </w:rPr>
      </w:pPr>
      <w:r w:rsidRPr="000678A5">
        <w:rPr>
          <w:rFonts w:ascii="Constantia" w:hAnsi="Constantia"/>
        </w:rPr>
        <w:t xml:space="preserve">A long-standing problem </w:t>
      </w:r>
      <w:r>
        <w:rPr>
          <w:rFonts w:ascii="Constantia" w:hAnsi="Constantia"/>
        </w:rPr>
        <w:t xml:space="preserve">in dealing with PAYE payments due on the Clerk’s salary was reported.  HMRC had, without warning or notice, changed the required method of payment, and followed </w:t>
      </w:r>
      <w:r>
        <w:rPr>
          <w:rFonts w:ascii="Constantia" w:hAnsi="Constantia"/>
        </w:rPr>
        <w:lastRenderedPageBreak/>
        <w:t xml:space="preserve">this by ‘fining’ the Parish Council for </w:t>
      </w:r>
      <w:proofErr w:type="gramStart"/>
      <w:r>
        <w:rPr>
          <w:rFonts w:ascii="Constantia" w:hAnsi="Constantia"/>
        </w:rPr>
        <w:t>late-payment</w:t>
      </w:r>
      <w:proofErr w:type="gramEnd"/>
      <w:r>
        <w:rPr>
          <w:rFonts w:ascii="Constantia" w:hAnsi="Constantia"/>
        </w:rPr>
        <w:t xml:space="preserve">, even though the Council did not have a method of payment which would be accepted by HMRC.  The impasse was eventually raised as an appeal on the PC’s behalf.  The independent assessor found for the Parish Council and the Appeal was upheld.  </w:t>
      </w:r>
      <w:proofErr w:type="gramStart"/>
      <w:r>
        <w:rPr>
          <w:rFonts w:ascii="Constantia" w:hAnsi="Constantia"/>
        </w:rPr>
        <w:t>In order to</w:t>
      </w:r>
      <w:proofErr w:type="gramEnd"/>
      <w:r>
        <w:rPr>
          <w:rFonts w:ascii="Constantia" w:hAnsi="Constantia"/>
        </w:rPr>
        <w:t xml:space="preserve"> avoid repetition of this difficulty, PAYE is now paid on the Council’s behalf by the Clerk and re-claimed as a monthly expense. </w:t>
      </w:r>
    </w:p>
    <w:p w14:paraId="26EF1698" w14:textId="1AD1DE12" w:rsidR="002B2478" w:rsidRPr="000678A5" w:rsidRDefault="002B2478" w:rsidP="00376BAB">
      <w:pPr>
        <w:tabs>
          <w:tab w:val="left" w:pos="1610"/>
        </w:tabs>
        <w:ind w:left="0"/>
        <w:rPr>
          <w:rFonts w:ascii="Constantia" w:hAnsi="Constantia"/>
        </w:rPr>
      </w:pPr>
      <w:r w:rsidRPr="002B2478">
        <w:rPr>
          <w:rFonts w:ascii="Constantia" w:hAnsi="Constantia"/>
          <w:b/>
          <w:bCs/>
          <w:color w:val="FF0000"/>
        </w:rPr>
        <w:t>Note:</w:t>
      </w:r>
      <w:r w:rsidRPr="002B2478">
        <w:rPr>
          <w:rFonts w:ascii="Constantia" w:hAnsi="Constantia"/>
          <w:color w:val="FF0000"/>
        </w:rPr>
        <w:t xml:space="preserve"> </w:t>
      </w:r>
      <w:r>
        <w:rPr>
          <w:rFonts w:ascii="Constantia" w:hAnsi="Constantia"/>
        </w:rPr>
        <w:t>at the end of the current financial year, the ‘antiquated’ current account held at Lloyd’s Bank will be replaced by an on-line account with systems better suited to banking in the 21st century.</w:t>
      </w:r>
    </w:p>
    <w:p w14:paraId="5C4A1314" w14:textId="60720056" w:rsidR="008217CB" w:rsidRDefault="004D29D7" w:rsidP="00414CD0">
      <w:pPr>
        <w:tabs>
          <w:tab w:val="left" w:pos="1610"/>
        </w:tabs>
        <w:ind w:left="0"/>
        <w:rPr>
          <w:rFonts w:ascii="Constantia" w:hAnsi="Constantia"/>
          <w:b/>
          <w:bCs/>
        </w:rPr>
      </w:pPr>
      <w:r>
        <w:rPr>
          <w:rFonts w:ascii="Constantia" w:hAnsi="Constantia"/>
        </w:rPr>
        <w:t xml:space="preserve">53 </w:t>
      </w:r>
      <w:proofErr w:type="gramStart"/>
      <w:r w:rsidRPr="00EA7614">
        <w:rPr>
          <w:rFonts w:ascii="Constantia" w:hAnsi="Constantia"/>
          <w:b/>
          <w:bCs/>
        </w:rPr>
        <w:t>REPORT</w:t>
      </w:r>
      <w:proofErr w:type="gramEnd"/>
      <w:r w:rsidRPr="00EA7614">
        <w:rPr>
          <w:rFonts w:ascii="Constantia" w:hAnsi="Constantia"/>
          <w:b/>
          <w:bCs/>
        </w:rPr>
        <w:t xml:space="preserve"> ON PRINCIPAL COMMITTEES</w:t>
      </w:r>
    </w:p>
    <w:p w14:paraId="5E819891" w14:textId="631AD5B8" w:rsidR="002B2478" w:rsidRDefault="002B2478" w:rsidP="00414CD0">
      <w:pPr>
        <w:tabs>
          <w:tab w:val="left" w:pos="1610"/>
        </w:tabs>
        <w:ind w:left="0"/>
        <w:rPr>
          <w:rFonts w:ascii="Constantia" w:hAnsi="Constantia"/>
        </w:rPr>
      </w:pPr>
      <w:r w:rsidRPr="002B2478">
        <w:rPr>
          <w:rFonts w:ascii="Constantia" w:hAnsi="Constantia"/>
        </w:rPr>
        <w:t>Borough</w:t>
      </w:r>
      <w:r>
        <w:rPr>
          <w:rFonts w:ascii="Constantia" w:hAnsi="Constantia"/>
        </w:rPr>
        <w:t xml:space="preserve"> Councillor Barnsley reported on the current changes being made in readiness for the forthcoming Devolution Plans being set in train. </w:t>
      </w:r>
      <w:r w:rsidR="00C76373">
        <w:rPr>
          <w:rFonts w:ascii="Constantia" w:hAnsi="Constantia"/>
        </w:rPr>
        <w:t xml:space="preserve">  Councillor Ellis outlined the proposed timetable (of eighteen months) for ‘decisions’ and then a ‘shadow’ authority for another two years.  Cllr </w:t>
      </w:r>
      <w:proofErr w:type="gramStart"/>
      <w:r w:rsidR="00C76373">
        <w:rPr>
          <w:rFonts w:ascii="Constantia" w:hAnsi="Constantia"/>
        </w:rPr>
        <w:t xml:space="preserve">Barnsley </w:t>
      </w:r>
      <w:r>
        <w:rPr>
          <w:rFonts w:ascii="Constantia" w:hAnsi="Constantia"/>
        </w:rPr>
        <w:t xml:space="preserve"> reported</w:t>
      </w:r>
      <w:proofErr w:type="gramEnd"/>
      <w:r>
        <w:rPr>
          <w:rFonts w:ascii="Constantia" w:hAnsi="Constantia"/>
        </w:rPr>
        <w:t xml:space="preserve"> that there is £12million in reserves; £6million from those reserves will be added to the capital budget.  He stated that this amount should be used for the Ribble Valley. One of the main </w:t>
      </w:r>
      <w:proofErr w:type="gramStart"/>
      <w:r>
        <w:rPr>
          <w:rFonts w:ascii="Constantia" w:hAnsi="Constantia"/>
        </w:rPr>
        <w:t>draw-downs</w:t>
      </w:r>
      <w:proofErr w:type="gramEnd"/>
      <w:r>
        <w:rPr>
          <w:rFonts w:ascii="Constantia" w:hAnsi="Constantia"/>
        </w:rPr>
        <w:t xml:space="preserve"> for the money will be for spending on Clitheroe Castle.  In addition, £3million had been earmarked for the Swimming Pool ‘refurbishment’.  </w:t>
      </w:r>
    </w:p>
    <w:p w14:paraId="5E28B59F" w14:textId="7D97DFA8" w:rsidR="002B2478" w:rsidRPr="002B2478" w:rsidRDefault="002B2478" w:rsidP="00414CD0">
      <w:pPr>
        <w:tabs>
          <w:tab w:val="left" w:pos="1610"/>
        </w:tabs>
        <w:ind w:left="0"/>
        <w:rPr>
          <w:rFonts w:ascii="Constantia" w:hAnsi="Constantia"/>
        </w:rPr>
      </w:pPr>
      <w:r>
        <w:rPr>
          <w:rFonts w:ascii="Constantia" w:hAnsi="Constantia"/>
        </w:rPr>
        <w:t xml:space="preserve">Cllr Barnsley also reported/commented on the recent flooding event at the New Year.  It was suggested that there was a need for warning signage at the edge of the village.  This matter has been referred to LCC Councillor Swarbrick.  </w:t>
      </w:r>
      <w:r w:rsidR="00C76373">
        <w:rPr>
          <w:rFonts w:ascii="Constantia" w:hAnsi="Constantia"/>
        </w:rPr>
        <w:t xml:space="preserve">Some useful suggestions have been put forward by </w:t>
      </w:r>
      <w:proofErr w:type="gramStart"/>
      <w:r w:rsidR="00C76373">
        <w:rPr>
          <w:rFonts w:ascii="Constantia" w:hAnsi="Constantia"/>
        </w:rPr>
        <w:t>local residents</w:t>
      </w:r>
      <w:proofErr w:type="gramEnd"/>
      <w:r w:rsidR="00C76373">
        <w:rPr>
          <w:rFonts w:ascii="Constantia" w:hAnsi="Constantia"/>
        </w:rPr>
        <w:t>, including that of building a small brick retaining wall to help reduce the water ingress to properties on Ribblesdale Road.  Concerns were expressed about the poor maintenance of gutters/gulleys.  The final question as to this would all mean the end of the Ribble Valley not specifically be answered, but the expectation was that it would be combined with a larger authority.</w:t>
      </w:r>
    </w:p>
    <w:p w14:paraId="73BAA9A4" w14:textId="72810CF4" w:rsidR="007C5F56" w:rsidRDefault="004D29D7" w:rsidP="00376BAB">
      <w:pPr>
        <w:tabs>
          <w:tab w:val="left" w:pos="1610"/>
        </w:tabs>
        <w:ind w:left="0"/>
        <w:rPr>
          <w:rFonts w:ascii="Constantia" w:hAnsi="Constantia"/>
        </w:rPr>
      </w:pPr>
      <w:proofErr w:type="gramStart"/>
      <w:r>
        <w:rPr>
          <w:rFonts w:ascii="Constantia" w:hAnsi="Constantia"/>
          <w:b/>
          <w:bCs/>
        </w:rPr>
        <w:t>54</w:t>
      </w:r>
      <w:r w:rsidR="007C5F56" w:rsidRPr="007C5F56">
        <w:rPr>
          <w:rFonts w:ascii="Constantia" w:hAnsi="Constantia"/>
          <w:b/>
          <w:bCs/>
        </w:rPr>
        <w:t xml:space="preserve">  VILLAGE</w:t>
      </w:r>
      <w:proofErr w:type="gramEnd"/>
      <w:r w:rsidR="007C5F56" w:rsidRPr="007C5F56">
        <w:rPr>
          <w:rFonts w:ascii="Constantia" w:hAnsi="Constantia"/>
          <w:b/>
          <w:bCs/>
        </w:rPr>
        <w:t xml:space="preserve"> MATTERS</w:t>
      </w:r>
      <w:r w:rsidR="007C5F56">
        <w:rPr>
          <w:rFonts w:ascii="Constantia" w:hAnsi="Constantia"/>
        </w:rPr>
        <w:t>:</w:t>
      </w:r>
    </w:p>
    <w:p w14:paraId="3EA60F43" w14:textId="5FC34F19" w:rsidR="00FC712E" w:rsidRDefault="003F3D81" w:rsidP="00376BAB">
      <w:pPr>
        <w:tabs>
          <w:tab w:val="left" w:pos="1610"/>
        </w:tabs>
        <w:ind w:left="0"/>
        <w:rPr>
          <w:rFonts w:ascii="Constantia" w:hAnsi="Constantia"/>
        </w:rPr>
      </w:pPr>
      <w:r>
        <w:rPr>
          <w:rFonts w:ascii="Constantia" w:hAnsi="Constantia"/>
        </w:rPr>
        <w:t>There being no other business, the meeting closed at 8.</w:t>
      </w:r>
      <w:r w:rsidR="00C76373">
        <w:rPr>
          <w:rFonts w:ascii="Constantia" w:hAnsi="Constantia"/>
        </w:rPr>
        <w:t>42</w:t>
      </w:r>
      <w:r w:rsidR="004D29D7">
        <w:rPr>
          <w:rFonts w:ascii="Constantia" w:hAnsi="Constantia"/>
        </w:rPr>
        <w:t>pm</w:t>
      </w:r>
    </w:p>
    <w:p w14:paraId="04516659" w14:textId="77777777" w:rsidR="00852D65" w:rsidRPr="0098718F" w:rsidRDefault="00852D65" w:rsidP="00376BAB">
      <w:pPr>
        <w:tabs>
          <w:tab w:val="left" w:pos="1610"/>
        </w:tabs>
        <w:ind w:left="0"/>
        <w:rPr>
          <w:rFonts w:ascii="Constantia" w:hAnsi="Constantia"/>
        </w:rPr>
      </w:pPr>
    </w:p>
    <w:sectPr w:rsidR="00852D65"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01B97"/>
    <w:rsid w:val="00004070"/>
    <w:rsid w:val="0001761C"/>
    <w:rsid w:val="0002380B"/>
    <w:rsid w:val="000322E8"/>
    <w:rsid w:val="000355F4"/>
    <w:rsid w:val="00037E5F"/>
    <w:rsid w:val="00043CF7"/>
    <w:rsid w:val="00046AC1"/>
    <w:rsid w:val="00047797"/>
    <w:rsid w:val="000678A5"/>
    <w:rsid w:val="0007447E"/>
    <w:rsid w:val="0007603D"/>
    <w:rsid w:val="00083549"/>
    <w:rsid w:val="0009233B"/>
    <w:rsid w:val="000B29BA"/>
    <w:rsid w:val="000B53C9"/>
    <w:rsid w:val="000C2E7D"/>
    <w:rsid w:val="000D27C2"/>
    <w:rsid w:val="000D33AC"/>
    <w:rsid w:val="000E405F"/>
    <w:rsid w:val="00102CE4"/>
    <w:rsid w:val="00113220"/>
    <w:rsid w:val="00131421"/>
    <w:rsid w:val="00133703"/>
    <w:rsid w:val="001611B4"/>
    <w:rsid w:val="001744CC"/>
    <w:rsid w:val="00177C4B"/>
    <w:rsid w:val="00183745"/>
    <w:rsid w:val="001A6602"/>
    <w:rsid w:val="001B2AF0"/>
    <w:rsid w:val="001C2A1C"/>
    <w:rsid w:val="001D24D9"/>
    <w:rsid w:val="001D7966"/>
    <w:rsid w:val="001E07CB"/>
    <w:rsid w:val="001E6363"/>
    <w:rsid w:val="001F0FD7"/>
    <w:rsid w:val="001F7061"/>
    <w:rsid w:val="0020258F"/>
    <w:rsid w:val="002035A8"/>
    <w:rsid w:val="00223726"/>
    <w:rsid w:val="002308BE"/>
    <w:rsid w:val="0023386D"/>
    <w:rsid w:val="00233AE7"/>
    <w:rsid w:val="002344E1"/>
    <w:rsid w:val="00245078"/>
    <w:rsid w:val="002450F0"/>
    <w:rsid w:val="002512C0"/>
    <w:rsid w:val="0026387D"/>
    <w:rsid w:val="00270ACF"/>
    <w:rsid w:val="00295CD9"/>
    <w:rsid w:val="002A5DAC"/>
    <w:rsid w:val="002B2478"/>
    <w:rsid w:val="002B5207"/>
    <w:rsid w:val="002C59AD"/>
    <w:rsid w:val="002D7743"/>
    <w:rsid w:val="002D7CF3"/>
    <w:rsid w:val="002E27D5"/>
    <w:rsid w:val="003055F8"/>
    <w:rsid w:val="00311447"/>
    <w:rsid w:val="003679DD"/>
    <w:rsid w:val="0037132C"/>
    <w:rsid w:val="00376BAB"/>
    <w:rsid w:val="00387C9D"/>
    <w:rsid w:val="00394A31"/>
    <w:rsid w:val="003A0E69"/>
    <w:rsid w:val="003B1494"/>
    <w:rsid w:val="003D19D8"/>
    <w:rsid w:val="003E4F51"/>
    <w:rsid w:val="003F1211"/>
    <w:rsid w:val="003F3D81"/>
    <w:rsid w:val="00403F7A"/>
    <w:rsid w:val="004069B8"/>
    <w:rsid w:val="00414CD0"/>
    <w:rsid w:val="004216BA"/>
    <w:rsid w:val="00430154"/>
    <w:rsid w:val="00444F7A"/>
    <w:rsid w:val="004549C7"/>
    <w:rsid w:val="004633CC"/>
    <w:rsid w:val="00477723"/>
    <w:rsid w:val="004A335C"/>
    <w:rsid w:val="004B0D97"/>
    <w:rsid w:val="004B5D18"/>
    <w:rsid w:val="004C5103"/>
    <w:rsid w:val="004D29D7"/>
    <w:rsid w:val="004E1E1B"/>
    <w:rsid w:val="004E2E9E"/>
    <w:rsid w:val="004E466D"/>
    <w:rsid w:val="004E6165"/>
    <w:rsid w:val="00511F6F"/>
    <w:rsid w:val="0051644A"/>
    <w:rsid w:val="00516D82"/>
    <w:rsid w:val="00521028"/>
    <w:rsid w:val="0052191B"/>
    <w:rsid w:val="00527226"/>
    <w:rsid w:val="005308EF"/>
    <w:rsid w:val="00537380"/>
    <w:rsid w:val="00552866"/>
    <w:rsid w:val="00554B94"/>
    <w:rsid w:val="00557895"/>
    <w:rsid w:val="0057159C"/>
    <w:rsid w:val="005814FD"/>
    <w:rsid w:val="0058171F"/>
    <w:rsid w:val="00583BBA"/>
    <w:rsid w:val="00584E50"/>
    <w:rsid w:val="00587F43"/>
    <w:rsid w:val="0059214D"/>
    <w:rsid w:val="005955BB"/>
    <w:rsid w:val="005A1061"/>
    <w:rsid w:val="005B1917"/>
    <w:rsid w:val="005E4AA7"/>
    <w:rsid w:val="005F3857"/>
    <w:rsid w:val="005F5093"/>
    <w:rsid w:val="005F6FB7"/>
    <w:rsid w:val="006132D9"/>
    <w:rsid w:val="0062719B"/>
    <w:rsid w:val="0063575A"/>
    <w:rsid w:val="00637CEB"/>
    <w:rsid w:val="006412D4"/>
    <w:rsid w:val="006702CB"/>
    <w:rsid w:val="00687C87"/>
    <w:rsid w:val="006909D5"/>
    <w:rsid w:val="00697A62"/>
    <w:rsid w:val="006A2895"/>
    <w:rsid w:val="006C00C6"/>
    <w:rsid w:val="006E1AD2"/>
    <w:rsid w:val="00707AE7"/>
    <w:rsid w:val="00732F43"/>
    <w:rsid w:val="00737EA0"/>
    <w:rsid w:val="00742305"/>
    <w:rsid w:val="007502FD"/>
    <w:rsid w:val="00765BE4"/>
    <w:rsid w:val="007868AB"/>
    <w:rsid w:val="007C5F56"/>
    <w:rsid w:val="007E7C2B"/>
    <w:rsid w:val="007F1DA7"/>
    <w:rsid w:val="008217CB"/>
    <w:rsid w:val="00845A08"/>
    <w:rsid w:val="00847F92"/>
    <w:rsid w:val="00847FDE"/>
    <w:rsid w:val="0085136F"/>
    <w:rsid w:val="00852D65"/>
    <w:rsid w:val="008607D2"/>
    <w:rsid w:val="00863A93"/>
    <w:rsid w:val="008803E1"/>
    <w:rsid w:val="008803F0"/>
    <w:rsid w:val="008823B0"/>
    <w:rsid w:val="008855B4"/>
    <w:rsid w:val="008A4A3E"/>
    <w:rsid w:val="008C49AD"/>
    <w:rsid w:val="008D6BF5"/>
    <w:rsid w:val="008E33DB"/>
    <w:rsid w:val="00915724"/>
    <w:rsid w:val="0092550B"/>
    <w:rsid w:val="00964480"/>
    <w:rsid w:val="00970725"/>
    <w:rsid w:val="00973841"/>
    <w:rsid w:val="00973872"/>
    <w:rsid w:val="00974A4A"/>
    <w:rsid w:val="00974AE0"/>
    <w:rsid w:val="009774E0"/>
    <w:rsid w:val="00977B74"/>
    <w:rsid w:val="00985A1B"/>
    <w:rsid w:val="0098718F"/>
    <w:rsid w:val="009B6683"/>
    <w:rsid w:val="009B7E55"/>
    <w:rsid w:val="009D2736"/>
    <w:rsid w:val="009E21BD"/>
    <w:rsid w:val="009E2354"/>
    <w:rsid w:val="009E4F75"/>
    <w:rsid w:val="009F3EF5"/>
    <w:rsid w:val="00A048E5"/>
    <w:rsid w:val="00A10EE9"/>
    <w:rsid w:val="00A116F4"/>
    <w:rsid w:val="00A14F7B"/>
    <w:rsid w:val="00A166F1"/>
    <w:rsid w:val="00A262A8"/>
    <w:rsid w:val="00A505CE"/>
    <w:rsid w:val="00A52299"/>
    <w:rsid w:val="00A668F1"/>
    <w:rsid w:val="00A715AF"/>
    <w:rsid w:val="00A7192D"/>
    <w:rsid w:val="00A84DF1"/>
    <w:rsid w:val="00A86559"/>
    <w:rsid w:val="00A95CC9"/>
    <w:rsid w:val="00A963AE"/>
    <w:rsid w:val="00AB2BC0"/>
    <w:rsid w:val="00AC189F"/>
    <w:rsid w:val="00AC3F08"/>
    <w:rsid w:val="00AD3C97"/>
    <w:rsid w:val="00AE34F9"/>
    <w:rsid w:val="00B05836"/>
    <w:rsid w:val="00B25B4B"/>
    <w:rsid w:val="00B35BD4"/>
    <w:rsid w:val="00B41408"/>
    <w:rsid w:val="00B6146D"/>
    <w:rsid w:val="00B64E02"/>
    <w:rsid w:val="00B64ED9"/>
    <w:rsid w:val="00B71214"/>
    <w:rsid w:val="00B74C98"/>
    <w:rsid w:val="00B753DD"/>
    <w:rsid w:val="00B8723B"/>
    <w:rsid w:val="00BB0C85"/>
    <w:rsid w:val="00BC7E95"/>
    <w:rsid w:val="00BE217C"/>
    <w:rsid w:val="00BE41F7"/>
    <w:rsid w:val="00BF2318"/>
    <w:rsid w:val="00BF44E0"/>
    <w:rsid w:val="00BF4A7A"/>
    <w:rsid w:val="00BF65AC"/>
    <w:rsid w:val="00BF69F3"/>
    <w:rsid w:val="00C2668B"/>
    <w:rsid w:val="00C31030"/>
    <w:rsid w:val="00C36D13"/>
    <w:rsid w:val="00C36F11"/>
    <w:rsid w:val="00C429C2"/>
    <w:rsid w:val="00C46FC9"/>
    <w:rsid w:val="00C75D3D"/>
    <w:rsid w:val="00C76373"/>
    <w:rsid w:val="00CA50C2"/>
    <w:rsid w:val="00CB132A"/>
    <w:rsid w:val="00CB471B"/>
    <w:rsid w:val="00CB5E77"/>
    <w:rsid w:val="00CD286A"/>
    <w:rsid w:val="00CD6C5E"/>
    <w:rsid w:val="00CE22C9"/>
    <w:rsid w:val="00D11174"/>
    <w:rsid w:val="00D11EE8"/>
    <w:rsid w:val="00D16A91"/>
    <w:rsid w:val="00D23E2E"/>
    <w:rsid w:val="00D2525E"/>
    <w:rsid w:val="00D52A84"/>
    <w:rsid w:val="00D86269"/>
    <w:rsid w:val="00D8691D"/>
    <w:rsid w:val="00D9282E"/>
    <w:rsid w:val="00DA0E71"/>
    <w:rsid w:val="00DA1F47"/>
    <w:rsid w:val="00DA599B"/>
    <w:rsid w:val="00DA75C7"/>
    <w:rsid w:val="00DB7546"/>
    <w:rsid w:val="00DC2BF2"/>
    <w:rsid w:val="00DE03B5"/>
    <w:rsid w:val="00DE04CB"/>
    <w:rsid w:val="00DF7694"/>
    <w:rsid w:val="00E14DB3"/>
    <w:rsid w:val="00E232BB"/>
    <w:rsid w:val="00E27EFC"/>
    <w:rsid w:val="00E35F0A"/>
    <w:rsid w:val="00E50B2A"/>
    <w:rsid w:val="00E52DAA"/>
    <w:rsid w:val="00E64A1B"/>
    <w:rsid w:val="00E73781"/>
    <w:rsid w:val="00E8153F"/>
    <w:rsid w:val="00E83425"/>
    <w:rsid w:val="00E85848"/>
    <w:rsid w:val="00E87DB3"/>
    <w:rsid w:val="00E905AD"/>
    <w:rsid w:val="00E91A9A"/>
    <w:rsid w:val="00EA3122"/>
    <w:rsid w:val="00EA5A10"/>
    <w:rsid w:val="00EA7614"/>
    <w:rsid w:val="00EB2F45"/>
    <w:rsid w:val="00EB360E"/>
    <w:rsid w:val="00EC72FF"/>
    <w:rsid w:val="00F131B6"/>
    <w:rsid w:val="00F13CAD"/>
    <w:rsid w:val="00F168E7"/>
    <w:rsid w:val="00F20441"/>
    <w:rsid w:val="00F21E72"/>
    <w:rsid w:val="00F278CE"/>
    <w:rsid w:val="00F43988"/>
    <w:rsid w:val="00F55203"/>
    <w:rsid w:val="00F57480"/>
    <w:rsid w:val="00F60854"/>
    <w:rsid w:val="00F72160"/>
    <w:rsid w:val="00F82C3C"/>
    <w:rsid w:val="00F94490"/>
    <w:rsid w:val="00F94636"/>
    <w:rsid w:val="00FB3A75"/>
    <w:rsid w:val="00FC0EDC"/>
    <w:rsid w:val="00FC6AD6"/>
    <w:rsid w:val="00FC712E"/>
    <w:rsid w:val="00FE645C"/>
    <w:rsid w:val="00FF0D8C"/>
    <w:rsid w:val="00FF2E8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3</cp:revision>
  <cp:lastPrinted>2024-06-18T17:06:00Z</cp:lastPrinted>
  <dcterms:created xsi:type="dcterms:W3CDTF">2025-02-12T13:25:00Z</dcterms:created>
  <dcterms:modified xsi:type="dcterms:W3CDTF">2025-02-12T16:57:00Z</dcterms:modified>
</cp:coreProperties>
</file>